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3545"/>
        <w:gridCol w:w="3545"/>
        <w:gridCol w:w="1983"/>
        <w:gridCol w:w="1280"/>
        <w:gridCol w:w="1237"/>
      </w:tblGrid>
      <w:tr w:rsidR="00F840E1" w:rsidRPr="002C1665" w:rsidTr="00B25555">
        <w:trPr>
          <w:tblCellSpacing w:w="7" w:type="dxa"/>
        </w:trPr>
        <w:tc>
          <w:tcPr>
            <w:tcW w:w="442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386" w:type="pct"/>
            <w:shd w:val="clear" w:color="auto" w:fill="B4C8FC"/>
            <w:vAlign w:val="center"/>
            <w:hideMark/>
          </w:tcPr>
          <w:p w:rsidR="00FE7E72" w:rsidRPr="002C1665" w:rsidRDefault="00F840E1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386" w:type="pct"/>
            <w:shd w:val="clear" w:color="auto" w:fill="B4C8FC"/>
            <w:vAlign w:val="center"/>
            <w:hideMark/>
          </w:tcPr>
          <w:p w:rsidR="00FE7E72" w:rsidRPr="002C1665" w:rsidRDefault="00FE7E72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:rsidR="00FE7E72" w:rsidRPr="002C1665" w:rsidRDefault="00FE7E72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9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上海融越纺织品科技有限公司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"http://www.tt91.com/2012lmjh_detailed.asp?id=196"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高速列车座椅专用高品质复合面料设计与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LM2009002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上海华理生物医药有限公司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"http://www.tt91.com/2012lmjh_detailed.asp?id=197"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“3-</w:t>
            </w:r>
            <w:r w:rsidRPr="00B25555">
              <w:rPr>
                <w:rStyle w:val="a3"/>
                <w:sz w:val="18"/>
                <w:szCs w:val="18"/>
              </w:rPr>
              <w:t>乙酰巯基</w:t>
            </w:r>
            <w:r w:rsidRPr="00B25555">
              <w:rPr>
                <w:rStyle w:val="a3"/>
                <w:sz w:val="18"/>
                <w:szCs w:val="18"/>
              </w:rPr>
              <w:t>-2-</w:t>
            </w:r>
            <w:r w:rsidRPr="00B25555">
              <w:rPr>
                <w:rStyle w:val="a3"/>
                <w:sz w:val="18"/>
                <w:szCs w:val="18"/>
              </w:rPr>
              <w:t>甲基丙酸</w:t>
            </w:r>
            <w:r w:rsidRPr="00B25555">
              <w:rPr>
                <w:rStyle w:val="a3"/>
                <w:sz w:val="18"/>
                <w:szCs w:val="18"/>
              </w:rPr>
              <w:t>”</w:t>
            </w:r>
            <w:r w:rsidRPr="00B25555">
              <w:rPr>
                <w:rStyle w:val="a3"/>
                <w:sz w:val="18"/>
                <w:szCs w:val="18"/>
              </w:rPr>
              <w:t>化学拆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LM2009003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上海赛诺诚工贸有限公司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"http://www.tt91.com/2012lmjh_detailed.asp?id=198"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离子混合式功能性涂料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LM2009004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"http://www.tt91.com/2012lmjh_detailed.asp?id=199"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提釩专用树脂的生产技术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LM2009005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上海物竞化工科技有限公司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"http://www.tt91.com/2012lmjh_detailed.asp?id=200"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导弹导航系统光纤陀螺用粘合剂的研制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LM2009006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上海杉杉科技有限公司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"http://www.tt91.com/2012lmjh_detailed.asp?id=201"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氮掺杂碳纳米管材料改进锂电池性能研究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LM2009007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上海台安工程实业有限公司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"http://www.tt91.com/2012lmjh_detailed.asp?id=202"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高强度聚氨脂防水涂料科研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LM2009008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上海和也卧室用品有限公司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"http://www.tt91.com/2012lmjh_detailed.asp?id=203"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芭蕉纤维应用开发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LM2009009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"http://www.tt91.com/2012lmjh_detailed.asp?id=204"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直流多馈入对上海电网暂态稳定性的研究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LM2009010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上海长园维安电子线路保护股份有限公司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"http://www.tt91.com/2012lmjh_detailed.asp?id=205"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新型超低阻</w:t>
            </w:r>
            <w:r w:rsidRPr="00B25555">
              <w:rPr>
                <w:rStyle w:val="a3"/>
                <w:sz w:val="18"/>
                <w:szCs w:val="18"/>
              </w:rPr>
              <w:t>PPTC</w:t>
            </w:r>
            <w:r w:rsidRPr="00B25555">
              <w:rPr>
                <w:rStyle w:val="a3"/>
                <w:sz w:val="18"/>
                <w:szCs w:val="18"/>
              </w:rPr>
              <w:t>产品的研究开发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上海渠宽电子科技有限公司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"http://www.tt91.com/2012lmjh_detailed.asp?id=206"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基于化学传感技术的农药残留速测仪开发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LM2009012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上海飞乐联亚电子有限公司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"http://www.tt91.com/2012lmjh_detailed.asp?id=207"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电磁干扰滤波器中生产工艺改进和参数检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LM2009013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上海上善若水生物工程有限公司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"http://www.tt91.com/2012lmjh_detailed.asp?id=213"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水中氘浓度的气相色谱法分析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LM2009014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上海导向医疗系统有限公司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"http://www.tt91.com/2012lmjh_detailed.asp?id=214"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气冷射频针的研制与优化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LM2009015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上海电气电站设备有限公司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"http://www.tt91.com/2012lmjh_detailed.asp?id=215"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1000MW</w:t>
            </w:r>
            <w:r w:rsidRPr="00B25555">
              <w:rPr>
                <w:rStyle w:val="a3"/>
                <w:sz w:val="18"/>
                <w:szCs w:val="18"/>
              </w:rPr>
              <w:t>汽轮发电机水系统水冷却器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LM2009016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上海平安高压调节阀门有限公司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"http://www.tt91.com/2012lmjh_detailed.asp?id=216"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多通道迷宫盘高压节流技术研究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LM2009017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上海亚新连铸技术工程有限公司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"http://www.tt91.com/2012lmjh_detailed.asp?id=217"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连铸结晶器非正弦振动液压伺服系统研制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LM2009018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上海永利带业股份有限公司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"http://www.tt91.com/2012lmjh_detailed.asp?id=218"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轻型输送带特种增强织物的研究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LM2009019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上海锦立保鲜科技有限公司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"http://www.tt91.com/2012lmjh_detailed.asp?id=219"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新型熟食品快速冷却设备开发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LM2009020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上海德朗汽车零部件制造有限公司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"http://www.tt91.com/2012lmjh_detailed.asp?id=220"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气气中冷器压力交变试验台研究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上海尔华杰机电装备制造有限公司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"http://www.tt91.com/2012lmjh_detailed.asp?id=221"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板式换热器研发测试平台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LM2009022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凯泰阀门（集团）有限公司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"http://www.tt91.com/2012lmjh_detailed.asp?id=222"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喷煤球阀研发及其性能检测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LM2009023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上海海笠工贸有限公司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"http://www.tt91.com/2012lmjh_detailed.asp?id=223"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环保型</w:t>
            </w:r>
            <w:r w:rsidRPr="00B25555">
              <w:rPr>
                <w:rStyle w:val="a3"/>
                <w:sz w:val="18"/>
                <w:szCs w:val="18"/>
              </w:rPr>
              <w:t>P•S</w:t>
            </w:r>
            <w:r w:rsidRPr="00B25555">
              <w:rPr>
                <w:rStyle w:val="a3"/>
                <w:sz w:val="18"/>
                <w:szCs w:val="18"/>
              </w:rPr>
              <w:t>水泥的研制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LM2009024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上海广为电器工具有限公司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"http://www.tt91.com/2012lmjh_detailed.asp?id=224"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汽车应急启动线自动化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LM2009025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上海电力建设修造厂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"http://www.tt91.com/2012lmjh_detailed.asp?id=225"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大型燃气轮机进排气系统设计关键技术的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LM2009026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上海树脂厂有限公司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"http://www.tt91.com/2012lmjh_detailed.asp?id=226"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阳离子交换树脂生产中废酸的回用技术攻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LM2009027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上海驰源新材料科技有限公司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"http://www.tt91.com/2012lmjh_detailed.asp?id=227"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电动汽车锂离子动力蓄电池关键制造技术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LM2009028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上海风光能源科技有限公司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"http://www.tt91.com/2012lmjh_detailed.asp?id=228"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太阳能光伏控制器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LM2009029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上海绿铭环保科技股份有限公司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"http://www.tt91.com/2012lmjh_detailed.asp?id=229"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生物柴油生产中的副产物综合利用研究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LM2009030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索肯和平</w:t>
            </w:r>
            <w:proofErr w:type="spellEnd"/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</w:t>
            </w:r>
            <w:proofErr w:type="spellEnd"/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电气有限公司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"http://www.tt91.com/2012lmjh_detailed.asp?id=230"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6kV—15kV</w:t>
            </w:r>
            <w:r w:rsidRPr="00B25555">
              <w:rPr>
                <w:rStyle w:val="a3"/>
                <w:sz w:val="18"/>
                <w:szCs w:val="18"/>
              </w:rPr>
              <w:t>兆瓦级固态软起动装置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LM2009031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上海良机冷却设备有限公司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"http://www.tt91.com/2012lmjh_detailed.asp?id=231"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高效逆流闭式冷却塔研发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7.6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LM2009032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上海电子废弃物交投中心有限公司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"http://www.tt91.com/2012lmjh_detailed.asp?id=232"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废弃</w:t>
            </w:r>
            <w:r w:rsidRPr="00B25555">
              <w:rPr>
                <w:rStyle w:val="a3"/>
                <w:sz w:val="18"/>
                <w:szCs w:val="18"/>
              </w:rPr>
              <w:t>PCB</w:t>
            </w:r>
            <w:r w:rsidRPr="00B25555">
              <w:rPr>
                <w:rStyle w:val="a3"/>
                <w:sz w:val="18"/>
                <w:szCs w:val="18"/>
              </w:rPr>
              <w:t>的处置和资源化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LM2009033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上海轻工业研究所有限公司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"http://www.tt91.com/2012lmjh_detailed.asp?id=233"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AOP</w:t>
            </w:r>
            <w:r w:rsidRPr="00B25555">
              <w:rPr>
                <w:rStyle w:val="a3"/>
                <w:sz w:val="18"/>
                <w:szCs w:val="18"/>
              </w:rPr>
              <w:t>循环冷却水处理系统节能效果检测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LM2009034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上海法诺格能源设备有限公司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"http://www.tt91.com/2012lmjh_detailed.asp?id=234"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双叶轮型水平轴风力机性能优化研究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LM2009035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上海显隆通风设备有限公司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"http://www.tt91.com/2012lmjh_detailed.asp?id=235"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冷热型空气分布器性能测试装置研发新型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LM2009036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上海欣年石化助剂有限公司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"http://www.tt91.com/2012lmjh_detailed.asp?id=236"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催化裂化汽油选择性深度加氢脱硫催化剂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LM2009037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上海超日太阳能科技股份有限公司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"http://www.tt91.com/2012lmjh_detailed.asp?id=237"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移动式光伏应急电源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LM2009038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上海太亨科贸有限公司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"http://www.tt91.com/2012lmjh_detailed.asp?id=238"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高强度、抗感染、标准化的生物衍生材料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第二军医大学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LM2009039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上海伟康生物制品有限公司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"http://www.tt91.com/2012lmjh_detailed.asp?id=239"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改性壳寡糖植物活力剂的研制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LM2009040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上海沈李科工贸有限公司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"http://www.tt91.com/2012lmjh_detailed.asp?id=240"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提高溶菌酶在畜禽肠道吸收的开发研究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LM2009041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上海德华国药制品有限公司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"http://www.tt91.com/2012lmjh_detailed.asp?id=241"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地黄、白芍等两味中药饮片炮制工艺及质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LM2009042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上海善如水保鲜科技有限公司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"http://www.tt91.com/2012lmjh_detailed.asp?id=242"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生鲜农副产品不冻结保鲜用减压贮藏装置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LM2009043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上海华拓医药科技发展股份有限公司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"http://www.tt91.com/2012lmjh_detailed.asp?id=243"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常山酮全合成的研究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LM2009044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上海美优制药有限公司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"http://www.tt91.com/2012lmjh_detailed.asp?id=244"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进一步提高复方头孢克洛干混悬剂产品质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5555" w:rsidRPr="00B25555" w:rsidTr="00B25555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LM2009045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上海简尼生物科技有限公司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r w:rsidRPr="00B25555">
              <w:rPr>
                <w:rStyle w:val="a3"/>
                <w:sz w:val="18"/>
                <w:szCs w:val="18"/>
              </w:rPr>
              <w:fldChar w:fldCharType="begin"/>
            </w:r>
            <w:r w:rsidRPr="00B25555">
              <w:rPr>
                <w:rStyle w:val="a3"/>
                <w:sz w:val="18"/>
                <w:szCs w:val="18"/>
              </w:rPr>
              <w:instrText xml:space="preserve"> HYPERLINK "http://www.tt91.com/2012lmjh_detailed.asp?id=245" \t "_blank" </w:instrText>
            </w:r>
            <w:r w:rsidRPr="00B25555">
              <w:rPr>
                <w:rStyle w:val="a3"/>
                <w:sz w:val="18"/>
                <w:szCs w:val="18"/>
              </w:rPr>
            </w:r>
            <w:r w:rsidRPr="00B25555">
              <w:rPr>
                <w:rStyle w:val="a3"/>
                <w:sz w:val="18"/>
                <w:szCs w:val="18"/>
              </w:rPr>
              <w:fldChar w:fldCharType="separate"/>
            </w:r>
            <w:r w:rsidRPr="00B25555">
              <w:rPr>
                <w:rStyle w:val="a3"/>
                <w:sz w:val="18"/>
                <w:szCs w:val="18"/>
              </w:rPr>
              <w:t>医用纳米银铈乳剂</w:t>
            </w:r>
            <w:r w:rsidRPr="00B25555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上海大学科技园区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25555" w:rsidRPr="00B25555" w:rsidRDefault="00B25555" w:rsidP="00B2555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25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AC643C" w:rsidRPr="00B25555" w:rsidRDefault="00F840E1" w:rsidP="00B25555">
      <w:pPr>
        <w:jc w:val="center"/>
        <w:rPr>
          <w:sz w:val="18"/>
          <w:szCs w:val="18"/>
        </w:rPr>
      </w:pPr>
      <w:r w:rsidRPr="00B25555">
        <w:rPr>
          <w:sz w:val="18"/>
          <w:szCs w:val="18"/>
        </w:rPr>
        <w:br w:type="textWrapping" w:clear="all"/>
      </w:r>
      <w:bookmarkStart w:id="0" w:name="_GoBack"/>
      <w:bookmarkEnd w:id="0"/>
    </w:p>
    <w:sectPr w:rsidR="00AC643C" w:rsidRPr="00B25555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185"/>
    <w:rsid w:val="00B0723F"/>
    <w:rsid w:val="00B25555"/>
    <w:rsid w:val="00E82611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5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5080</Characters>
  <Application>Microsoft Macintosh Word</Application>
  <DocSecurity>0</DocSecurity>
  <Lines>42</Lines>
  <Paragraphs>11</Paragraphs>
  <ScaleCrop>false</ScaleCrop>
  <Company>复旦大学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2</cp:revision>
  <dcterms:created xsi:type="dcterms:W3CDTF">2017-04-18T03:19:00Z</dcterms:created>
  <dcterms:modified xsi:type="dcterms:W3CDTF">2017-04-18T03:19:00Z</dcterms:modified>
</cp:coreProperties>
</file>