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3262"/>
        <w:gridCol w:w="4397"/>
        <w:gridCol w:w="1841"/>
        <w:gridCol w:w="992"/>
        <w:gridCol w:w="1098"/>
      </w:tblGrid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75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720" w:type="pct"/>
            <w:shd w:val="clear" w:color="auto" w:fill="B4C8FC"/>
            <w:vAlign w:val="center"/>
            <w:hideMark/>
          </w:tcPr>
          <w:p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384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23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LM201601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上海微伏仪器科技有限公司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新型半导体核辐射仪表的研制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LM201602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上海语知义信息技术有限公司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多语种混合语音识别开发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LM201603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黑船科技（上海）有限公司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3D</w:t>
            </w:r>
            <w:r w:rsidRPr="002A1CFE">
              <w:rPr>
                <w:rStyle w:val="a3"/>
              </w:rPr>
              <w:t>打印活体皮肤组织块用于药物筛选研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LM201604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上海运良锻压机床有限公司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大吨位智能型螺旋压力机控制系统技术开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LM201605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上海新平精细化学品有限公司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新型干性防锈剂的研制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LM201606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上海台胜化工有限公司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玻璃面喷墨打印陶瓷墨水的品质提升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LM201607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上海启菲特环保生物技术有限公司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光量子处理恶臭废气技术与装备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LM201608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上海中西三维药业有限公司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硫酸羟氯喹原料药绿色新工艺开发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LM201609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上海俊研电气科技有限公司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一种金属圆锯机切割生产线的研发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LM201610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辅必成（上海）医药科技有限公司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"http://www.tt91.com/2012lmjh_detailed.asp?id=639"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丁酸氯维地平脂肪乳剂的制备工艺研究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LM201611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上海奇艺绿化有限公司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上海地区适生彩叶地被植物矾根的品种选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LM201612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上海信谊金朱药业有限公司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抗菌药物滴眼液处方工艺及质量标准研究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9.6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LM201613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世洋数据管理（上海）有限公司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智慧城市路灯网络数据管理平台开发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LM201614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上海智光慧芯照明科技有限公司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基于光谱调制技术的植物补光照明系统研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LM201615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上海瑞伟欣实业有限公司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车载自动灭火装置的研制开发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上海高等应用技术研究中心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LM201616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上海袋式除尘配件有限公司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大型袋式除尘器用脉冲喷吹清灰装置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LM201617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正英日坩工业燃烧设备（上海）有限公司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铝合金铸件热处理炉群烟气余热回收关键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LM201618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上海攀业氢能源科技有限公司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可再生燃料电池用一体化双功能催化剂的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LM201619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捷玛计算机信息技术</w:t>
            </w: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</w:t>
            </w: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股份有限公司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基于</w:t>
            </w:r>
            <w:r w:rsidRPr="002A1CFE">
              <w:rPr>
                <w:rStyle w:val="a3"/>
              </w:rPr>
              <w:t>Profibus-DP</w:t>
            </w:r>
            <w:r w:rsidRPr="002A1CFE">
              <w:rPr>
                <w:rStyle w:val="a3"/>
              </w:rPr>
              <w:t>的智能物流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LM201620</w:t>
            </w:r>
          </w:p>
        </w:tc>
        <w:tc>
          <w:tcPr>
            <w:tcW w:w="1275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上海海勃物流软件有限公司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"http://www.tt91.com/2012lmjh_detailed.asp?id=649"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集装箱码头全过程效率分析与数据管控平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LM201621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上海快测网络信息技术有限公司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基于移动互联网的智能</w:t>
            </w:r>
            <w:r w:rsidRPr="002A1CFE">
              <w:rPr>
                <w:rStyle w:val="a3"/>
              </w:rPr>
              <w:t>“</w:t>
            </w:r>
            <w:r w:rsidRPr="002A1CFE">
              <w:rPr>
                <w:rStyle w:val="a3"/>
              </w:rPr>
              <w:t>师生作业通</w:t>
            </w:r>
            <w:r w:rsidRPr="002A1CFE">
              <w:rPr>
                <w:rStyle w:val="a3"/>
              </w:rPr>
              <w:t>”</w:t>
            </w:r>
            <w:r w:rsidRPr="002A1CFE">
              <w:rPr>
                <w:rStyle w:val="a3"/>
              </w:rPr>
              <w:t>系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LM201622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上海帅创机电科技有限公司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垂直起降固定翼无人机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LM201623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上海海光铸造有限公司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电梯曳引轮铸铁件铸造工艺及质量保证体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LM201624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上海应术电站配件有限公司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汽轮机转子加工与检测新装备研究开发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LM201625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上海咏凌合金材料有限公司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海洋围殖渔网专用高耐蚀黄铜合金技术开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LM201626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上海英科实业有限公司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户外建材用聚苯乙烯复合材料新技术探索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LM201627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上海经达信息科技股份有限公司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“</w:t>
            </w:r>
            <w:r w:rsidRPr="002A1CFE">
              <w:rPr>
                <w:rStyle w:val="a3"/>
              </w:rPr>
              <w:t>互联网</w:t>
            </w:r>
            <w:r w:rsidRPr="002A1CFE">
              <w:rPr>
                <w:rStyle w:val="a3"/>
              </w:rPr>
              <w:t>+”</w:t>
            </w:r>
            <w:r w:rsidRPr="002A1CFE">
              <w:rPr>
                <w:rStyle w:val="a3"/>
              </w:rPr>
              <w:t>时代下的车辆驾驶行为分析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LM201628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上海联豪食品有限公司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冻结肉空气解冻工艺控制研究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LM201629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上海润象机电科技有限公司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超薄膜，超小规格金属化薄膜分切机的开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LM201630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上海万卡信事业有限公司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"http://www.tt91.com/2012lmjh_detailed.asp?id=659"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全自动汽车线束定型机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LM201631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上海意利法暖通科技有限公司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模块式空调机房系统储能利用关键技术研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LM201632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上海上禹建筑防水材料有限公司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阻燃高压电缆防水密封胶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LM201633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上海宏昊企业发展公司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卷绕式真空镀膜机卷绕系统优化设计及仿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LM201634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上海磨思环保科技有限公司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DOP</w:t>
            </w:r>
            <w:r w:rsidRPr="002A1CFE">
              <w:rPr>
                <w:rStyle w:val="a3"/>
              </w:rPr>
              <w:t>生产中固废的能源化利用及其污染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LM201635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上海思博特轴承技术研发有限公司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高铁轴承残余寿命预测及其试验分析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LM201636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上海天安轴承有限公司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一种高精度测量轴承钢零件的残余奥氏体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LM201637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上海闵欣环保设备工程有限公司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一种特种难降解制药废水处理技术的开发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LM201638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上海尚融生物科技有限公司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丙烯酸类抗菌骨水泥的开发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LM201639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上海共生自动化科技有限公司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汽车安全玻璃在线检测系统开发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LM201640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上海宫神生物科技集团有限公司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"http://www.tt91.com/2012lmjh_detailed.asp?id=669"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高活性酵素粉的研制及产业化关键技术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7.5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LM201641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上海盛剑环境系统科技有限公司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垃圾焚烧炉烟气处理系统低温脱硝催化剂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LM201642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上海汉洁环境工程有限公司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VOCs</w:t>
            </w:r>
            <w:r w:rsidRPr="002A1CFE">
              <w:rPr>
                <w:rStyle w:val="a3"/>
              </w:rPr>
              <w:t>综合管控平台关键技术的开发与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LM201643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上海臻衣坊服饰贸易有限公司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便携式人体三维扫描系统研发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LM201644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上海强丰实业有限公司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净菜综合保鲜技术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7.5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LM201645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上海骏源实业股份有限公司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芳纶纸蜂窝用浸渍树脂的研制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LM201646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上海伊瑟卫浴有限公司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新型蓄热材料的制备技术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LM201647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上海赫特能源科技有限公司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可移动车载医疗垃圾等离子处理装置的技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LM201648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上海尚腾信息科技有限公司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社会化营销方案的大数据挖掘技术研究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LM201649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上海清正汽车轴承有限公司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水泵轴连轴承密封性能改善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LM201650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上海邦成生物工程有限公司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"http://www.tt91.com/2012lmjh_detailed.asp?id=679"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枯草芽孢杆菌重组表达后的桑蚕抗菌肽的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LM201651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上海末兰食品机械设备有限公司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新型全自动变频高压静电解冻设备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LM201652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上海筑能环境科技有限公司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太阳能热泵联合干燥装置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LM201653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上海加冷松芝汽车空调股份有限公司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车载空调抗菌及空气净化一体化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纳米技术及应用国家工程研究中心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LM201654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上海彭浦特种耐火材料厂有限公司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超薄罩铺层道路用微波除雪关键技术开发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上海高等应用技术研究中心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LM201655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上海友兰科技有限公司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高效除菌二氧化钛纳米材料的研制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LM201656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上海绍博实业有限公司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高分子氟硅电子产品防水镀膜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LM201657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上海渤沃新型材料科技有限公司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石化行业</w:t>
            </w:r>
            <w:r w:rsidRPr="002A1CFE">
              <w:rPr>
                <w:rStyle w:val="a3"/>
              </w:rPr>
              <w:t>VOCs</w:t>
            </w:r>
            <w:r w:rsidRPr="002A1CFE">
              <w:rPr>
                <w:rStyle w:val="a3"/>
              </w:rPr>
              <w:t>控制关键材料开发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LM201658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国网上海市电力公司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再利用动力电池储能系统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LM201659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上海显隆通风设备有限公司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高效过滤器泄漏智能识别及效率检测装置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LM201660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上海珍岛信息技术有限公司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"http://www.tt91.com/2012lmjh_detailed.asp?id=689"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大数据环境下网络营销信息过滤及推荐系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LM201661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上海德朗能动力电池有限公司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锂电池化成能量回收系统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LM201662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上海拓璞软件技术有限公司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低刚度薄壁件高速铣削动力学仿真及优化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LM201663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上海勤记电子技术有限公司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高抗腐蚀性航空连接器的开发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上海勤记电子技术有限公司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7.5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LM201664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上海博丹环境工程技术股份有限公司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适用于高浓度难降解工业污水的改进型厌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LM201665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中国第一铅笔有限公司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铅笔用高品质缓释香精制备与表征技术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LM201666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上海莎伦巍化学科技有限公司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铁皮石斛中有效成分的提取及其在护肤化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LM201667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上海物竞化工科技有限公司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薄型画布用水性聚氨酯涂料的研制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LM201668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上海拥携实业有限公司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微生物检测显色底物的合成开发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7.5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LM201669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上海欣旺壁纸有限公司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3D</w:t>
            </w:r>
            <w:r w:rsidRPr="002A1CFE">
              <w:rPr>
                <w:rStyle w:val="a3"/>
              </w:rPr>
              <w:t>转金浆料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LM201670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上海罗布能源技术有限公司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"http://www.tt91.com/2012lmjh_detailed.asp?id=699"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高粘度指数</w:t>
            </w:r>
            <w:r w:rsidRPr="002A1CFE">
              <w:rPr>
                <w:rStyle w:val="a3"/>
              </w:rPr>
              <w:t>PAO</w:t>
            </w:r>
            <w:r w:rsidRPr="002A1CFE">
              <w:rPr>
                <w:rStyle w:val="a3"/>
              </w:rPr>
              <w:t>基础油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LM201671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上海思瑞食品有限公司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黑米益生菌儿童薯饼关键技术研究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LM201672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上海创徽科技发展有限公司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双效导热远程</w:t>
            </w:r>
            <w:r w:rsidRPr="002A1CFE">
              <w:rPr>
                <w:rStyle w:val="a3"/>
              </w:rPr>
              <w:t>LED</w:t>
            </w:r>
            <w:r w:rsidRPr="002A1CFE">
              <w:rPr>
                <w:rStyle w:val="a3"/>
              </w:rPr>
              <w:t>灯罩系统的研制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LM201673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上海顶澄科技有限公司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可穿戴的动态检测睡眠质量产品研制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LM201674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上海佑生源环境工程有限公司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"http://www.tt91.com/2012lmjh_detailed.asp?id=703"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病死畜禽肉骨粉热解资源化利用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LM201675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上海好旭新能源科技发展有限公司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"http://www.tt91.com/2012lmjh_detailed.asp?id=704"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富氢催化燃油清洁排放技术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LM201676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上海摩西海洋工程股份有限公司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"http://www.tt91.com/2012lmjh_detailed.asp?id=705"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甲板机器人超高速运动与稳定系统设计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LM201677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南通途纳新材料有限公司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"http://www.tt91.com/2012lmjh_detailed.asp?id=706"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高耐磨型水性聚氨酯木器漆功能乳液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LM201678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上海东明动力设备有限公司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"http://www.tt91.com/2012lmjh_detailed.asp?id=707"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通信基站专用发电机组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LM201679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上海宽腾电子科技有限公司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"http://www.tt91.com/2012lmjh_detailed.asp?id=708"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BIM</w:t>
            </w:r>
            <w:r w:rsidRPr="002A1CFE">
              <w:rPr>
                <w:rStyle w:val="a3"/>
              </w:rPr>
              <w:t>微介入式运维的楼宇能源监控系统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上海太平洋能源中心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LM201680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上海拓镨化学有限公司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"http://www.tt91.com/2012lmjh_detailed.asp?id=709"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关于一种高粘度全合成酯类润滑油品的研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LM201681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上海优耐特斯压缩机有限公司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"http://www.tt91.com/2012lmjh_detailed.asp?id=710"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100kW</w:t>
            </w:r>
            <w:r w:rsidRPr="002A1CFE">
              <w:rPr>
                <w:rStyle w:val="a3"/>
              </w:rPr>
              <w:t>高速直驱气浮离心风机研发和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LM201682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上海天洋热熔粘接材料股份有限公司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"http://www.tt91.com/2012lmjh_detailed.asp?id=711"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耐水性能好、韧性好、成本低的新型</w:t>
            </w:r>
            <w:r w:rsidRPr="002A1CFE">
              <w:rPr>
                <w:rStyle w:val="a3"/>
              </w:rPr>
              <w:t>PA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1CFE" w:rsidRPr="002C1665" w:rsidTr="002A1CFE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LM201683</w:t>
            </w:r>
          </w:p>
        </w:tc>
        <w:tc>
          <w:tcPr>
            <w:tcW w:w="1275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上海禾丰饲料有限公司</w:t>
            </w:r>
            <w:r w:rsidRPr="002A1CFE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Style w:val="a3"/>
              </w:rPr>
            </w:pPr>
            <w:r w:rsidRPr="002A1CFE">
              <w:rPr>
                <w:rStyle w:val="a3"/>
              </w:rPr>
              <w:fldChar w:fldCharType="begin"/>
            </w:r>
            <w:r w:rsidRPr="002A1CFE">
              <w:rPr>
                <w:rStyle w:val="a3"/>
              </w:rPr>
              <w:instrText xml:space="preserve"> HYPERLINK "http://www.tt91.com/2012lmjh_detailed.asp?id=712" \t "_blank" </w:instrText>
            </w:r>
            <w:r w:rsidRPr="002A1CFE">
              <w:rPr>
                <w:rStyle w:val="a3"/>
              </w:rPr>
            </w:r>
            <w:r w:rsidRPr="002A1CFE">
              <w:rPr>
                <w:rStyle w:val="a3"/>
              </w:rPr>
              <w:fldChar w:fldCharType="separate"/>
            </w:r>
            <w:r w:rsidRPr="002A1CFE">
              <w:rPr>
                <w:rStyle w:val="a3"/>
              </w:rPr>
              <w:t>发酵饲料</w:t>
            </w:r>
            <w:bookmarkStart w:id="0" w:name="_GoBack"/>
            <w:bookmarkEnd w:id="0"/>
            <w:r w:rsidRPr="002A1CFE">
              <w:rPr>
                <w:rStyle w:val="a3"/>
              </w:rPr>
              <w:t>的</w:t>
            </w:r>
            <w:r w:rsidRPr="002A1CFE">
              <w:rPr>
                <w:rStyle w:val="a3"/>
              </w:rPr>
              <w:t>研发</w:t>
            </w:r>
            <w:r w:rsidRPr="002A1CFE">
              <w:rPr>
                <w:rStyle w:val="a3"/>
              </w:rPr>
              <w:fldChar w:fldCharType="end"/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ind w:firstLine="240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上海高等应用技术研究中心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A1CFE" w:rsidRPr="002A1CFE" w:rsidRDefault="002A1CFE" w:rsidP="002A1CFE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A1CF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:rsidR="00AC643C" w:rsidRDefault="00AC643C"/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55AB1"/>
    <w:rsid w:val="002A1CFE"/>
    <w:rsid w:val="00593310"/>
    <w:rsid w:val="005E39FE"/>
    <w:rsid w:val="00957E12"/>
    <w:rsid w:val="00AC643C"/>
    <w:rsid w:val="00AE0185"/>
    <w:rsid w:val="00B0723F"/>
    <w:rsid w:val="00B4140A"/>
    <w:rsid w:val="00C40ECE"/>
    <w:rsid w:val="00CD7357"/>
    <w:rsid w:val="00E5240E"/>
    <w:rsid w:val="00E82611"/>
    <w:rsid w:val="00F840E1"/>
    <w:rsid w:val="00FA45D9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A1C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A45D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A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1657</Words>
  <Characters>9449</Characters>
  <Application>Microsoft Macintosh Word</Application>
  <DocSecurity>0</DocSecurity>
  <Lines>78</Lines>
  <Paragraphs>22</Paragraphs>
  <ScaleCrop>false</ScaleCrop>
  <Company>复旦大学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2</cp:revision>
  <dcterms:created xsi:type="dcterms:W3CDTF">2017-04-18T03:47:00Z</dcterms:created>
  <dcterms:modified xsi:type="dcterms:W3CDTF">2017-04-18T03:47:00Z</dcterms:modified>
</cp:coreProperties>
</file>